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61BE09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B" w14:textId="6F21615C" w:rsidR="00D618BD" w:rsidRPr="00D618BD" w:rsidRDefault="001A2913" w:rsidP="00D94D78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206231">
              <w:rPr>
                <w:b/>
                <w:lang w:val="en-US"/>
              </w:rPr>
              <w:t>1</w:t>
            </w:r>
            <w:r w:rsidR="00D94D78">
              <w:rPr>
                <w:b/>
                <w:lang w:val="en-US"/>
              </w:rPr>
              <w:t>60</w:t>
            </w:r>
          </w:p>
        </w:tc>
      </w:tr>
      <w:tr w:rsidR="00D618BD" w:rsidRPr="00D618BD" w14:paraId="761BE09F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D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E" w14:textId="6DACD911" w:rsidR="00D618BD" w:rsidRPr="00D618BD" w:rsidRDefault="00D94D78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94D78">
              <w:rPr>
                <w:b/>
              </w:rPr>
              <w:t>2318720</w:t>
            </w:r>
          </w:p>
        </w:tc>
      </w:tr>
    </w:tbl>
    <w:p w14:paraId="761BE0A0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053D9AA4" w14:textId="77777777" w:rsidR="003A42D5" w:rsidRDefault="003A42D5" w:rsidP="003A42D5">
      <w:pPr>
        <w:spacing w:line="276" w:lineRule="auto"/>
        <w:ind w:right="-1"/>
        <w:jc w:val="right"/>
      </w:pPr>
      <w:r>
        <w:t>Первый заместитель директора –</w:t>
      </w:r>
    </w:p>
    <w:p w14:paraId="27622640" w14:textId="77777777" w:rsidR="003A42D5" w:rsidRDefault="003A42D5" w:rsidP="003A42D5">
      <w:pPr>
        <w:spacing w:line="276" w:lineRule="auto"/>
        <w:ind w:right="-1"/>
        <w:jc w:val="right"/>
      </w:pPr>
      <w:r>
        <w:t>Главный инженер филиала</w:t>
      </w:r>
    </w:p>
    <w:p w14:paraId="7B622037" w14:textId="77777777" w:rsidR="003A42D5" w:rsidRPr="00D618BD" w:rsidRDefault="003A42D5" w:rsidP="003A42D5">
      <w:pPr>
        <w:spacing w:line="276" w:lineRule="auto"/>
        <w:ind w:right="-1"/>
        <w:jc w:val="right"/>
      </w:pPr>
      <w:r>
        <w:t>ПАО «МРСК Центра» - «Воронежэнерго»</w:t>
      </w:r>
    </w:p>
    <w:p w14:paraId="7E7ADC4E" w14:textId="77777777" w:rsidR="003A42D5" w:rsidRPr="00D618BD" w:rsidRDefault="003A42D5" w:rsidP="003A42D5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>_____________ /</w:t>
      </w:r>
      <w:r>
        <w:t>В.А. Антонов</w:t>
      </w:r>
      <w:r w:rsidRPr="00D618BD">
        <w:t xml:space="preserve"> </w:t>
      </w:r>
    </w:p>
    <w:p w14:paraId="4A62A621" w14:textId="77777777" w:rsidR="003A42D5" w:rsidRPr="00D618BD" w:rsidRDefault="003A42D5" w:rsidP="003A42D5">
      <w:pPr>
        <w:spacing w:line="276" w:lineRule="auto"/>
        <w:ind w:right="-2"/>
        <w:jc w:val="right"/>
        <w:rPr>
          <w:caps/>
        </w:rPr>
      </w:pPr>
      <w:r>
        <w:t>“_____</w:t>
      </w:r>
      <w:r w:rsidRPr="00D618BD">
        <w:t>” ____________</w:t>
      </w:r>
      <w:r>
        <w:t xml:space="preserve"> 20__</w:t>
      </w:r>
      <w:r w:rsidRPr="00D618BD">
        <w:t xml:space="preserve"> г.</w:t>
      </w:r>
    </w:p>
    <w:p w14:paraId="761BE0A6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761BE0A7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761BE0A8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761BE0A9" w14:textId="6D2F9370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FE121B">
        <w:rPr>
          <w:b/>
        </w:rPr>
        <w:t xml:space="preserve">светодиодных светильников наружного освещения (консольных) мощностью от </w:t>
      </w:r>
      <w:r w:rsidR="00FE121B" w:rsidRPr="00FE121B">
        <w:rPr>
          <w:b/>
        </w:rPr>
        <w:t>8</w:t>
      </w:r>
      <w:r w:rsidR="00FE121B">
        <w:rPr>
          <w:b/>
        </w:rPr>
        <w:t xml:space="preserve">0 до </w:t>
      </w:r>
      <w:r w:rsidR="00FE121B" w:rsidRPr="00FE121B">
        <w:rPr>
          <w:b/>
        </w:rPr>
        <w:t>9</w:t>
      </w:r>
      <w:r w:rsidR="00FE121B">
        <w:rPr>
          <w:b/>
        </w:rPr>
        <w:t>0 Вт.</w:t>
      </w:r>
    </w:p>
    <w:p w14:paraId="761BE0AA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61BE0AB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61BE0AC" w14:textId="77777777" w:rsidR="00C21DBE" w:rsidRPr="00D618BD" w:rsidRDefault="00C21DBE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61BE0AD" w14:textId="77777777" w:rsidR="00C21DBE" w:rsidRPr="005E1C45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</w:t>
      </w:r>
      <w:bookmarkStart w:id="0" w:name="_GoBack"/>
      <w:bookmarkEnd w:id="0"/>
      <w:r w:rsidRPr="00D618BD">
        <w:rPr>
          <w:bCs/>
        </w:rPr>
        <w:t xml:space="preserve">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p w14:paraId="4B412F8E" w14:textId="4ECFEED1" w:rsidR="005E1C45" w:rsidRDefault="005E1C45" w:rsidP="00FE121B">
      <w:pPr>
        <w:spacing w:line="276" w:lineRule="auto"/>
        <w:ind w:firstLine="851"/>
        <w:jc w:val="center"/>
        <w:rPr>
          <w:bCs/>
        </w:rPr>
      </w:pPr>
    </w:p>
    <w:tbl>
      <w:tblPr>
        <w:tblpPr w:leftFromText="180" w:rightFromText="180" w:vertAnchor="text" w:tblpY="1"/>
        <w:tblOverlap w:val="never"/>
        <w:tblW w:w="10079" w:type="dxa"/>
        <w:tblLook w:val="04A0" w:firstRow="1" w:lastRow="0" w:firstColumn="1" w:lastColumn="0" w:noHBand="0" w:noVBand="1"/>
      </w:tblPr>
      <w:tblGrid>
        <w:gridCol w:w="1838"/>
        <w:gridCol w:w="8241"/>
      </w:tblGrid>
      <w:tr w:rsidR="00001EB6" w:rsidRPr="00833833" w14:paraId="761BE0B0" w14:textId="77777777" w:rsidTr="00FE121B">
        <w:trPr>
          <w:trHeight w:val="315"/>
          <w:tblHeader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E" w14:textId="77777777" w:rsidR="00001EB6" w:rsidRPr="00833833" w:rsidRDefault="00001EB6" w:rsidP="00FE121B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F" w14:textId="77777777" w:rsidR="00001EB6" w:rsidRPr="00833833" w:rsidRDefault="00001EB6" w:rsidP="00FE121B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14:paraId="761BE0B3" w14:textId="77777777" w:rsidTr="00FE121B">
        <w:trPr>
          <w:trHeight w:val="315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1" w14:textId="3A5936F2" w:rsidR="00452BA8" w:rsidRPr="00833833" w:rsidRDefault="00AF1980" w:rsidP="00FE121B">
            <w:pPr>
              <w:jc w:val="center"/>
              <w:rPr>
                <w:color w:val="000000"/>
              </w:rPr>
            </w:pPr>
            <w:r w:rsidRPr="00AF1980">
              <w:rPr>
                <w:color w:val="000000"/>
              </w:rPr>
              <w:t>Светильник</w:t>
            </w:r>
            <w:r w:rsidR="00FE121B" w:rsidRPr="00FE121B">
              <w:rPr>
                <w:color w:val="000000"/>
              </w:rPr>
              <w:t xml:space="preserve"> </w:t>
            </w:r>
            <w:r w:rsidR="00FE121B" w:rsidRPr="00FE121B">
              <w:rPr>
                <w:color w:val="000000"/>
              </w:rPr>
              <w:t>светодиодны</w:t>
            </w:r>
            <w:r w:rsidR="00FE121B" w:rsidRPr="00FE121B">
              <w:rPr>
                <w:color w:val="000000"/>
              </w:rPr>
              <w:t>й</w:t>
            </w:r>
            <w:r w:rsidRPr="00AF1980">
              <w:rPr>
                <w:color w:val="000000"/>
              </w:rPr>
              <w:t xml:space="preserve"> </w:t>
            </w:r>
            <w:r w:rsidR="00FE121B" w:rsidRPr="00FE121B">
              <w:rPr>
                <w:color w:val="000000"/>
              </w:rPr>
              <w:t>наружного освещения (консольных) мощностью от 80 до 90 Вт</w:t>
            </w:r>
          </w:p>
        </w:tc>
        <w:tc>
          <w:tcPr>
            <w:tcW w:w="8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2" w14:textId="77777777" w:rsidR="00452BA8" w:rsidRPr="0070374C" w:rsidRDefault="00452BA8" w:rsidP="00FE121B">
            <w:pPr>
              <w:rPr>
                <w:color w:val="000000"/>
              </w:rPr>
            </w:pPr>
            <w:r w:rsidRPr="0070374C">
              <w:rPr>
                <w:color w:val="000000"/>
              </w:rPr>
              <w:t xml:space="preserve">Область применения </w:t>
            </w:r>
            <w:r w:rsidR="00471868" w:rsidRPr="0070374C">
              <w:rPr>
                <w:color w:val="000000"/>
              </w:rPr>
              <w:t>–</w:t>
            </w:r>
            <w:r w:rsidRPr="0070374C">
              <w:rPr>
                <w:color w:val="000000"/>
              </w:rPr>
              <w:t xml:space="preserve"> освещение</w:t>
            </w:r>
            <w:r w:rsidR="00471868" w:rsidRPr="0070374C">
              <w:rPr>
                <w:color w:val="000000"/>
              </w:rPr>
              <w:t xml:space="preserve"> </w:t>
            </w:r>
            <w:r w:rsidRPr="0070374C">
              <w:rPr>
                <w:color w:val="000000"/>
              </w:rPr>
              <w:t>дорог, улиц и открытых территорий</w:t>
            </w:r>
          </w:p>
        </w:tc>
      </w:tr>
      <w:tr w:rsidR="007022C9" w:rsidRPr="00833833" w14:paraId="761BE0B6" w14:textId="77777777" w:rsidTr="00FE121B">
        <w:trPr>
          <w:trHeight w:val="315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4" w14:textId="77777777" w:rsidR="007022C9" w:rsidRPr="00833833" w:rsidRDefault="007022C9" w:rsidP="00FE121B">
            <w:pPr>
              <w:jc w:val="center"/>
              <w:rPr>
                <w:color w:val="000000"/>
              </w:rPr>
            </w:pPr>
          </w:p>
        </w:tc>
        <w:tc>
          <w:tcPr>
            <w:tcW w:w="8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5" w14:textId="5A51C4DD" w:rsidR="007022C9" w:rsidRPr="0070374C" w:rsidRDefault="007022C9" w:rsidP="00FE121B">
            <w:pPr>
              <w:rPr>
                <w:color w:val="000000"/>
              </w:rPr>
            </w:pPr>
            <w:r w:rsidRPr="0070374C">
              <w:rPr>
                <w:color w:val="000000"/>
              </w:rPr>
              <w:t>Номинальная мощность</w:t>
            </w:r>
            <w:r w:rsidR="00471868" w:rsidRPr="0070374C">
              <w:rPr>
                <w:color w:val="000000"/>
              </w:rPr>
              <w:t xml:space="preserve"> установленной лампы</w:t>
            </w:r>
            <w:r w:rsidRPr="0070374C">
              <w:rPr>
                <w:color w:val="000000"/>
              </w:rPr>
              <w:t xml:space="preserve">, Вт </w:t>
            </w:r>
            <w:r w:rsidR="00471868" w:rsidRPr="0070374C">
              <w:rPr>
                <w:color w:val="000000"/>
              </w:rPr>
              <w:t>–</w:t>
            </w:r>
            <w:r w:rsidRPr="0070374C">
              <w:rPr>
                <w:color w:val="000000"/>
              </w:rPr>
              <w:t xml:space="preserve"> </w:t>
            </w:r>
            <w:r w:rsidR="00FE121B">
              <w:rPr>
                <w:color w:val="000000"/>
              </w:rPr>
              <w:t>80-</w:t>
            </w:r>
            <w:r w:rsidR="00514790" w:rsidRPr="0070374C">
              <w:rPr>
                <w:color w:val="000000"/>
              </w:rPr>
              <w:t>90</w:t>
            </w:r>
          </w:p>
        </w:tc>
      </w:tr>
      <w:tr w:rsidR="00452BA8" w:rsidRPr="00833833" w14:paraId="761BE0B9" w14:textId="77777777" w:rsidTr="00FE121B">
        <w:trPr>
          <w:trHeight w:val="315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7" w14:textId="77777777" w:rsidR="00452BA8" w:rsidRPr="00833833" w:rsidRDefault="00452BA8" w:rsidP="00FE121B">
            <w:pPr>
              <w:jc w:val="center"/>
              <w:rPr>
                <w:color w:val="000000"/>
              </w:rPr>
            </w:pPr>
          </w:p>
        </w:tc>
        <w:tc>
          <w:tcPr>
            <w:tcW w:w="8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8" w14:textId="162DB387" w:rsidR="00452BA8" w:rsidRPr="0070374C" w:rsidRDefault="00452BA8" w:rsidP="00FE121B">
            <w:pPr>
              <w:rPr>
                <w:color w:val="000000"/>
              </w:rPr>
            </w:pPr>
            <w:r w:rsidRPr="0070374C">
              <w:rPr>
                <w:color w:val="000000"/>
              </w:rPr>
              <w:t>Напряжение</w:t>
            </w:r>
            <w:r w:rsidR="007022C9" w:rsidRPr="0070374C">
              <w:rPr>
                <w:color w:val="000000"/>
              </w:rPr>
              <w:t xml:space="preserve"> сети</w:t>
            </w:r>
            <w:r w:rsidRPr="0070374C">
              <w:rPr>
                <w:color w:val="000000"/>
              </w:rPr>
              <w:t xml:space="preserve">, В </w:t>
            </w:r>
            <w:r w:rsidR="007022C9" w:rsidRPr="0070374C">
              <w:rPr>
                <w:color w:val="000000"/>
              </w:rPr>
              <w:t>–</w:t>
            </w:r>
            <w:r w:rsidRPr="0070374C">
              <w:rPr>
                <w:color w:val="000000"/>
              </w:rPr>
              <w:t xml:space="preserve"> </w:t>
            </w:r>
            <w:r w:rsidR="00FE121B">
              <w:rPr>
                <w:color w:val="000000"/>
              </w:rPr>
              <w:t>180-</w:t>
            </w:r>
            <w:r w:rsidR="00FE121B" w:rsidRPr="00941858">
              <w:rPr>
                <w:color w:val="000000"/>
              </w:rPr>
              <w:t>2</w:t>
            </w:r>
            <w:r w:rsidR="00FE121B">
              <w:rPr>
                <w:color w:val="000000"/>
              </w:rPr>
              <w:t>6</w:t>
            </w:r>
            <w:r w:rsidR="00FE121B" w:rsidRPr="00941858">
              <w:rPr>
                <w:color w:val="000000"/>
              </w:rPr>
              <w:t>0</w:t>
            </w:r>
            <w:r w:rsidR="00FE121B">
              <w:rPr>
                <w:color w:val="000000"/>
              </w:rPr>
              <w:t xml:space="preserve"> (50Гц)</w:t>
            </w:r>
          </w:p>
        </w:tc>
      </w:tr>
      <w:tr w:rsidR="00115C24" w:rsidRPr="00833833" w14:paraId="52849178" w14:textId="77777777" w:rsidTr="00FE121B">
        <w:trPr>
          <w:trHeight w:val="315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C7ADA" w14:textId="77777777" w:rsidR="00115C24" w:rsidRPr="00833833" w:rsidRDefault="00115C24" w:rsidP="00FE121B">
            <w:pPr>
              <w:jc w:val="center"/>
              <w:rPr>
                <w:color w:val="000000"/>
              </w:rPr>
            </w:pPr>
          </w:p>
        </w:tc>
        <w:tc>
          <w:tcPr>
            <w:tcW w:w="8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31AB46" w14:textId="37AFA32F" w:rsidR="00115C24" w:rsidRPr="0070374C" w:rsidRDefault="00115C24" w:rsidP="00FE121B">
            <w:pPr>
              <w:rPr>
                <w:color w:val="000000"/>
              </w:rPr>
            </w:pPr>
            <w:r w:rsidRPr="0070374C">
              <w:rPr>
                <w:color w:val="000000"/>
              </w:rPr>
              <w:t xml:space="preserve">Световой поток, не менее, Лм – </w:t>
            </w:r>
            <w:r w:rsidR="00FE121B">
              <w:rPr>
                <w:color w:val="000000"/>
              </w:rPr>
              <w:t>9</w:t>
            </w:r>
            <w:r w:rsidRPr="0070374C">
              <w:rPr>
                <w:color w:val="000000"/>
              </w:rPr>
              <w:t>000</w:t>
            </w:r>
            <w:r w:rsidR="00FE121B">
              <w:rPr>
                <w:color w:val="000000"/>
              </w:rPr>
              <w:t>-10000</w:t>
            </w:r>
          </w:p>
        </w:tc>
      </w:tr>
      <w:tr w:rsidR="00452BA8" w:rsidRPr="00833833" w14:paraId="761BE0C5" w14:textId="77777777" w:rsidTr="00FE121B">
        <w:trPr>
          <w:trHeight w:val="315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3" w14:textId="77777777" w:rsidR="00452BA8" w:rsidRPr="00833833" w:rsidRDefault="00452BA8" w:rsidP="00FE121B">
            <w:pPr>
              <w:jc w:val="center"/>
              <w:rPr>
                <w:color w:val="000000"/>
              </w:rPr>
            </w:pPr>
          </w:p>
        </w:tc>
        <w:tc>
          <w:tcPr>
            <w:tcW w:w="8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4" w14:textId="5F987531" w:rsidR="00452BA8" w:rsidRPr="0070374C" w:rsidRDefault="00B63EF0" w:rsidP="00FE121B">
            <w:pPr>
              <w:rPr>
                <w:color w:val="000000"/>
              </w:rPr>
            </w:pPr>
            <w:r w:rsidRPr="0070374C">
              <w:rPr>
                <w:color w:val="000000"/>
              </w:rPr>
              <w:t xml:space="preserve">Тип </w:t>
            </w:r>
            <w:r w:rsidR="00E80716" w:rsidRPr="0070374C">
              <w:rPr>
                <w:color w:val="000000"/>
              </w:rPr>
              <w:t>источника света</w:t>
            </w:r>
            <w:r w:rsidRPr="0070374C">
              <w:rPr>
                <w:color w:val="000000"/>
              </w:rPr>
              <w:t xml:space="preserve"> – </w:t>
            </w:r>
            <w:r w:rsidR="00E80716" w:rsidRPr="0070374C">
              <w:rPr>
                <w:color w:val="000000"/>
              </w:rPr>
              <w:t>светодиоды</w:t>
            </w:r>
          </w:p>
        </w:tc>
      </w:tr>
      <w:tr w:rsidR="00452BA8" w:rsidRPr="00833833" w14:paraId="761BE0C8" w14:textId="77777777" w:rsidTr="00FE121B">
        <w:trPr>
          <w:trHeight w:val="315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6" w14:textId="77777777" w:rsidR="00452BA8" w:rsidRPr="00833833" w:rsidRDefault="00452BA8" w:rsidP="00FE121B">
            <w:pPr>
              <w:jc w:val="center"/>
              <w:rPr>
                <w:color w:val="000000"/>
              </w:rPr>
            </w:pPr>
          </w:p>
        </w:tc>
        <w:tc>
          <w:tcPr>
            <w:tcW w:w="8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7" w14:textId="710C8200" w:rsidR="00452BA8" w:rsidRPr="0070374C" w:rsidRDefault="00853493" w:rsidP="00FE121B">
            <w:pPr>
              <w:rPr>
                <w:color w:val="000000"/>
              </w:rPr>
            </w:pPr>
            <w:r w:rsidRPr="0070374C">
              <w:rPr>
                <w:color w:val="000000"/>
              </w:rPr>
              <w:t xml:space="preserve">Цветовая температура, К – </w:t>
            </w:r>
            <w:r w:rsidR="00FE121B">
              <w:rPr>
                <w:color w:val="000000"/>
              </w:rPr>
              <w:t>4000-6000</w:t>
            </w:r>
          </w:p>
        </w:tc>
      </w:tr>
      <w:tr w:rsidR="00452BA8" w:rsidRPr="00833833" w14:paraId="761BE0CB" w14:textId="77777777" w:rsidTr="00FE121B">
        <w:trPr>
          <w:trHeight w:val="315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9" w14:textId="77777777" w:rsidR="00452BA8" w:rsidRPr="00833833" w:rsidRDefault="00452BA8" w:rsidP="00FE121B">
            <w:pPr>
              <w:jc w:val="center"/>
              <w:rPr>
                <w:color w:val="000000"/>
              </w:rPr>
            </w:pPr>
          </w:p>
        </w:tc>
        <w:tc>
          <w:tcPr>
            <w:tcW w:w="8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A" w14:textId="560A77B5" w:rsidR="00452BA8" w:rsidRPr="0070374C" w:rsidRDefault="00FE121B" w:rsidP="00FE121B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Климатическое исполнение - </w:t>
            </w:r>
            <w:r w:rsidR="0066536A" w:rsidRPr="0070374C">
              <w:rPr>
                <w:color w:val="000000"/>
              </w:rPr>
              <w:t>ХЛ1</w:t>
            </w:r>
          </w:p>
        </w:tc>
      </w:tr>
      <w:tr w:rsidR="00452BA8" w:rsidRPr="00833833" w14:paraId="761BE0CE" w14:textId="77777777" w:rsidTr="00FE121B">
        <w:trPr>
          <w:trHeight w:val="315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C" w14:textId="77777777" w:rsidR="00452BA8" w:rsidRPr="00833833" w:rsidRDefault="00452BA8" w:rsidP="00FE121B">
            <w:pPr>
              <w:jc w:val="center"/>
              <w:rPr>
                <w:color w:val="000000"/>
              </w:rPr>
            </w:pPr>
          </w:p>
        </w:tc>
        <w:tc>
          <w:tcPr>
            <w:tcW w:w="8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D" w14:textId="705CDC8A" w:rsidR="00452BA8" w:rsidRPr="0070374C" w:rsidRDefault="00AA20F7" w:rsidP="00FE121B">
            <w:pPr>
              <w:rPr>
                <w:color w:val="000000"/>
              </w:rPr>
            </w:pPr>
            <w:r w:rsidRPr="0070374C">
              <w:rPr>
                <w:color w:val="000000"/>
              </w:rPr>
              <w:t>Способ установки светильника – консольный</w:t>
            </w:r>
            <w:r w:rsidR="00676416" w:rsidRPr="0070374C">
              <w:rPr>
                <w:color w:val="000000"/>
              </w:rPr>
              <w:t xml:space="preserve"> (на кронштейн </w:t>
            </w:r>
            <w:r w:rsidR="00EE0CD1" w:rsidRPr="0070374C">
              <w:rPr>
                <w:color w:val="000000"/>
              </w:rPr>
              <w:t>диаметром 48</w:t>
            </w:r>
            <w:r w:rsidR="00FE121B">
              <w:rPr>
                <w:color w:val="000000"/>
              </w:rPr>
              <w:t xml:space="preserve">-50 </w:t>
            </w:r>
            <w:r w:rsidR="00EE0CD1" w:rsidRPr="0070374C">
              <w:rPr>
                <w:color w:val="000000"/>
              </w:rPr>
              <w:t xml:space="preserve">мм </w:t>
            </w:r>
            <w:r w:rsidR="00676416" w:rsidRPr="0070374C">
              <w:rPr>
                <w:color w:val="000000"/>
              </w:rPr>
              <w:t>под различными углами)</w:t>
            </w:r>
          </w:p>
        </w:tc>
      </w:tr>
      <w:tr w:rsidR="0066536A" w:rsidRPr="00833833" w14:paraId="761BE0D1" w14:textId="77777777" w:rsidTr="00FE121B">
        <w:trPr>
          <w:trHeight w:val="315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F" w14:textId="77777777" w:rsidR="0066536A" w:rsidRPr="00833833" w:rsidRDefault="0066536A" w:rsidP="00FE121B">
            <w:pPr>
              <w:jc w:val="center"/>
              <w:rPr>
                <w:color w:val="000000"/>
              </w:rPr>
            </w:pPr>
          </w:p>
        </w:tc>
        <w:tc>
          <w:tcPr>
            <w:tcW w:w="8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0" w14:textId="67BE6C1C" w:rsidR="0066536A" w:rsidRPr="0070374C" w:rsidRDefault="006547C5" w:rsidP="00FE121B">
            <w:pPr>
              <w:rPr>
                <w:color w:val="000000"/>
              </w:rPr>
            </w:pPr>
            <w:r w:rsidRPr="0070374C">
              <w:rPr>
                <w:color w:val="000000"/>
              </w:rPr>
              <w:t>Степень защиты, не ниже – IP</w:t>
            </w:r>
            <w:r w:rsidR="00B759BF" w:rsidRPr="0070374C">
              <w:rPr>
                <w:color w:val="000000"/>
              </w:rPr>
              <w:t>6</w:t>
            </w:r>
            <w:r w:rsidR="00FE121B">
              <w:rPr>
                <w:color w:val="000000"/>
              </w:rPr>
              <w:t>7</w:t>
            </w:r>
          </w:p>
        </w:tc>
      </w:tr>
      <w:tr w:rsidR="0066536A" w:rsidRPr="00833833" w14:paraId="761BE0DA" w14:textId="77777777" w:rsidTr="00FE121B">
        <w:trPr>
          <w:trHeight w:val="315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8" w14:textId="4D3F703C" w:rsidR="0066536A" w:rsidRPr="00833833" w:rsidRDefault="0066536A" w:rsidP="00FE121B">
            <w:pPr>
              <w:jc w:val="center"/>
              <w:rPr>
                <w:color w:val="000000"/>
              </w:rPr>
            </w:pPr>
          </w:p>
        </w:tc>
        <w:tc>
          <w:tcPr>
            <w:tcW w:w="8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9" w14:textId="42259CA7" w:rsidR="0066536A" w:rsidRPr="0070374C" w:rsidRDefault="00AB0410" w:rsidP="00FE121B">
            <w:pPr>
              <w:rPr>
                <w:color w:val="000000"/>
              </w:rPr>
            </w:pPr>
            <w:r w:rsidRPr="0070374C">
              <w:rPr>
                <w:color w:val="000000"/>
              </w:rPr>
              <w:t>Вес, не более, кг –</w:t>
            </w:r>
            <w:r w:rsidR="00CE1219" w:rsidRPr="0070374C">
              <w:rPr>
                <w:color w:val="000000"/>
              </w:rPr>
              <w:t>6</w:t>
            </w:r>
          </w:p>
        </w:tc>
      </w:tr>
      <w:tr w:rsidR="0066536A" w:rsidRPr="00833833" w14:paraId="761BE0DD" w14:textId="77777777" w:rsidTr="00FE121B">
        <w:trPr>
          <w:trHeight w:val="315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B" w14:textId="77777777" w:rsidR="0066536A" w:rsidRPr="00833833" w:rsidRDefault="0066536A" w:rsidP="00FE121B">
            <w:pPr>
              <w:jc w:val="center"/>
              <w:rPr>
                <w:color w:val="000000"/>
              </w:rPr>
            </w:pPr>
          </w:p>
        </w:tc>
        <w:tc>
          <w:tcPr>
            <w:tcW w:w="8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C" w14:textId="1C5F2EDB" w:rsidR="0066536A" w:rsidRPr="0070374C" w:rsidRDefault="00AB0410" w:rsidP="00FE121B">
            <w:pPr>
              <w:rPr>
                <w:color w:val="000000"/>
              </w:rPr>
            </w:pPr>
            <w:r w:rsidRPr="0070374C">
              <w:rPr>
                <w:color w:val="000000"/>
              </w:rPr>
              <w:t xml:space="preserve">Габаритные размеры (L x B x H), не более, мм – </w:t>
            </w:r>
            <w:r w:rsidR="00CE1219" w:rsidRPr="0070374C">
              <w:rPr>
                <w:color w:val="000000"/>
              </w:rPr>
              <w:t>640</w:t>
            </w:r>
            <w:r w:rsidR="00FE121B">
              <w:rPr>
                <w:color w:val="000000"/>
              </w:rPr>
              <w:t>-750</w:t>
            </w:r>
            <w:r w:rsidR="00CE1219" w:rsidRPr="0070374C">
              <w:rPr>
                <w:color w:val="000000"/>
              </w:rPr>
              <w:t>х</w:t>
            </w:r>
            <w:r w:rsidR="00FE121B">
              <w:rPr>
                <w:color w:val="000000"/>
              </w:rPr>
              <w:t>104-</w:t>
            </w:r>
            <w:r w:rsidR="00CE1219" w:rsidRPr="0070374C">
              <w:rPr>
                <w:color w:val="000000"/>
              </w:rPr>
              <w:t>199х68</w:t>
            </w:r>
            <w:r w:rsidR="00FE121B">
              <w:rPr>
                <w:color w:val="000000"/>
              </w:rPr>
              <w:t>-105</w:t>
            </w:r>
          </w:p>
        </w:tc>
      </w:tr>
      <w:tr w:rsidR="00FE121B" w:rsidRPr="00833833" w14:paraId="761BE0E8" w14:textId="77777777" w:rsidTr="00FE121B">
        <w:trPr>
          <w:trHeight w:val="315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E" w14:textId="77777777" w:rsidR="00FE121B" w:rsidRPr="00833833" w:rsidRDefault="00FE121B" w:rsidP="00FE121B">
            <w:pPr>
              <w:jc w:val="center"/>
              <w:rPr>
                <w:color w:val="000000"/>
              </w:rPr>
            </w:pPr>
          </w:p>
        </w:tc>
        <w:tc>
          <w:tcPr>
            <w:tcW w:w="8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E7" w14:textId="6D490E4A" w:rsidR="00FE121B" w:rsidRPr="00FE121B" w:rsidRDefault="00FE121B" w:rsidP="00FE121B">
            <w:pPr>
              <w:rPr>
                <w:color w:val="000000"/>
              </w:rPr>
            </w:pPr>
            <w:r w:rsidRPr="00FE121B">
              <w:rPr>
                <w:color w:val="000000"/>
              </w:rPr>
              <w:t>Гарантийный срок – 24 мес.</w:t>
            </w:r>
          </w:p>
        </w:tc>
      </w:tr>
      <w:tr w:rsidR="00FE121B" w:rsidRPr="00833833" w14:paraId="761BE0EE" w14:textId="77777777" w:rsidTr="00FE121B">
        <w:trPr>
          <w:trHeight w:val="315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EC" w14:textId="77777777" w:rsidR="00FE121B" w:rsidRPr="00833833" w:rsidRDefault="00FE121B" w:rsidP="00FE121B">
            <w:pPr>
              <w:jc w:val="center"/>
              <w:rPr>
                <w:color w:val="000000"/>
              </w:rPr>
            </w:pPr>
          </w:p>
        </w:tc>
        <w:tc>
          <w:tcPr>
            <w:tcW w:w="8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ED" w14:textId="323AC15D" w:rsidR="00FE121B" w:rsidRPr="0070374C" w:rsidRDefault="00FE121B" w:rsidP="00FE121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более 50 000 ч</w:t>
            </w:r>
            <w:r w:rsidRPr="00C54543">
              <w:rPr>
                <w:color w:val="000000"/>
              </w:rPr>
              <w:t>.</w:t>
            </w:r>
          </w:p>
        </w:tc>
      </w:tr>
    </w:tbl>
    <w:p w14:paraId="761BE0EF" w14:textId="5A80884D" w:rsidR="00001EB6" w:rsidRDefault="00FE121B" w:rsidP="00D618BD">
      <w:pPr>
        <w:spacing w:line="276" w:lineRule="auto"/>
        <w:ind w:firstLine="851"/>
        <w:jc w:val="both"/>
        <w:rPr>
          <w:bCs/>
        </w:rPr>
      </w:pPr>
      <w:r>
        <w:rPr>
          <w:bCs/>
        </w:rPr>
        <w:br w:type="textWrapping" w:clear="all"/>
      </w:r>
    </w:p>
    <w:p w14:paraId="761BE0F2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61BE0F3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61BE0F4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61BE0F5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61BE0F6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1BE0F7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61BE0FB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61BE0FC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61BE0FD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E6D8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61BE0FE" w14:textId="77777777" w:rsidR="00690185" w:rsidRPr="00927381" w:rsidRDefault="00F33A18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61BE0FF" w14:textId="77777777" w:rsidR="00813F5B" w:rsidRDefault="00665F2C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813F5B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813F5B">
        <w:rPr>
          <w:sz w:val="24"/>
          <w:szCs w:val="24"/>
        </w:rPr>
        <w:t> «</w:t>
      </w:r>
      <w:hyperlink r:id="rId12" w:history="1">
        <w:r w:rsidR="00813F5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13F5B">
        <w:rPr>
          <w:sz w:val="24"/>
          <w:szCs w:val="24"/>
        </w:rPr>
        <w:t>»;</w:t>
      </w:r>
    </w:p>
    <w:p w14:paraId="761BE100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14:paraId="761BE101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61BE102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14:paraId="761BE103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14:paraId="761BE104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(кроме трубчатых люминесцентных). Общие требования и требования безопасности»;</w:t>
      </w:r>
    </w:p>
    <w:p w14:paraId="761BE105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761BE106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761BE107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761BE108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61BE109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61BE10A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61BE10B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61BE10C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61BE10D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61BE10E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61BE10F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3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61BE110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61BE111" w14:textId="06651B6F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FB16A2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14:paraId="761BE112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61BE113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61BE114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61BE115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61BE116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7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61BE118" w14:textId="75FF1C7A" w:rsidR="00B80874" w:rsidRPr="00B80874" w:rsidRDefault="002719C6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Светильники (комплектующих к ним) </w:t>
      </w:r>
      <w:r w:rsidR="00B80874" w:rsidRPr="00B80874">
        <w:rPr>
          <w:bCs/>
        </w:rPr>
        <w:t>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61BE119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A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61BE11B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61BE11C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61BE11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61BE11E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61BE11F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61BE120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61BE121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61BE122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61BE123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2B01291A" w14:textId="1B87D545" w:rsidR="003A42D5" w:rsidRPr="00FE121B" w:rsidRDefault="00830CE0" w:rsidP="00FE121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2D1CC867" w14:textId="450D80D2" w:rsidR="003A42D5" w:rsidRPr="00D618BD" w:rsidRDefault="003A42D5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61BE126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61BE12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E6D8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61BE128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1BE129" w14:textId="77777777" w:rsidR="00830CE0" w:rsidRDefault="00830CE0" w:rsidP="00D618BD">
      <w:pPr>
        <w:spacing w:line="276" w:lineRule="auto"/>
      </w:pPr>
    </w:p>
    <w:p w14:paraId="761BE12A" w14:textId="3213E071" w:rsidR="006C4BAF" w:rsidRDefault="006C4BAF" w:rsidP="00D618BD">
      <w:pPr>
        <w:spacing w:line="276" w:lineRule="auto"/>
      </w:pPr>
    </w:p>
    <w:p w14:paraId="3F9614F6" w14:textId="77777777" w:rsidR="00FE121B" w:rsidRPr="00D618BD" w:rsidRDefault="00FE121B" w:rsidP="00D618BD">
      <w:pPr>
        <w:spacing w:line="276" w:lineRule="auto"/>
      </w:pPr>
    </w:p>
    <w:p w14:paraId="203E6F5E" w14:textId="77777777" w:rsidR="003A42D5" w:rsidRDefault="003A42D5" w:rsidP="003A42D5">
      <w:pPr>
        <w:spacing w:line="276" w:lineRule="auto"/>
      </w:pPr>
      <w:r>
        <w:t>Ведущий инженер управления энергосбережения</w:t>
      </w:r>
    </w:p>
    <w:p w14:paraId="1643252B" w14:textId="77777777" w:rsidR="003A42D5" w:rsidRPr="0083411E" w:rsidRDefault="003A42D5" w:rsidP="003A42D5">
      <w:pPr>
        <w:spacing w:line="276" w:lineRule="auto"/>
      </w:pPr>
      <w:r>
        <w:t>и повышение энергоэффективности                                                                         С.Е. Понаморев</w:t>
      </w:r>
    </w:p>
    <w:p w14:paraId="761BE12E" w14:textId="77777777" w:rsidR="00194FDA" w:rsidRPr="00D618BD" w:rsidRDefault="00194FDA" w:rsidP="003A42D5">
      <w:pPr>
        <w:spacing w:line="276" w:lineRule="auto"/>
        <w:rPr>
          <w:b/>
        </w:rPr>
      </w:pPr>
    </w:p>
    <w:sectPr w:rsidR="00194FDA" w:rsidRPr="00D618BD" w:rsidSect="00BF347F"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318272" w14:textId="77777777" w:rsidR="00665F2C" w:rsidRDefault="00665F2C">
      <w:r>
        <w:separator/>
      </w:r>
    </w:p>
  </w:endnote>
  <w:endnote w:type="continuationSeparator" w:id="0">
    <w:p w14:paraId="7DB146A5" w14:textId="77777777" w:rsidR="00665F2C" w:rsidRDefault="00665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1BE134" w14:textId="77777777" w:rsidR="002850CD" w:rsidRDefault="002850CD">
    <w:pPr>
      <w:pStyle w:val="a8"/>
    </w:pPr>
    <w:r>
      <w:t>[Введите текст]</w:t>
    </w:r>
  </w:p>
  <w:p w14:paraId="761BE135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891DE0" w14:textId="77777777" w:rsidR="00665F2C" w:rsidRDefault="00665F2C">
      <w:r>
        <w:separator/>
      </w:r>
    </w:p>
  </w:footnote>
  <w:footnote w:type="continuationSeparator" w:id="0">
    <w:p w14:paraId="1B34D904" w14:textId="77777777" w:rsidR="00665F2C" w:rsidRDefault="00665F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198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5C24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2913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231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4E50"/>
    <w:rsid w:val="00245690"/>
    <w:rsid w:val="00252B6F"/>
    <w:rsid w:val="0025693C"/>
    <w:rsid w:val="002609D6"/>
    <w:rsid w:val="002673C4"/>
    <w:rsid w:val="00267B7A"/>
    <w:rsid w:val="002719C6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2D5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4790"/>
    <w:rsid w:val="00515598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619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1C45"/>
    <w:rsid w:val="005E205E"/>
    <w:rsid w:val="005E450C"/>
    <w:rsid w:val="005E721B"/>
    <w:rsid w:val="005F1192"/>
    <w:rsid w:val="005F19F0"/>
    <w:rsid w:val="005F25C2"/>
    <w:rsid w:val="005F2DF6"/>
    <w:rsid w:val="005F3E63"/>
    <w:rsid w:val="005F3F1E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1D81"/>
    <w:rsid w:val="006547C5"/>
    <w:rsid w:val="00655672"/>
    <w:rsid w:val="00657004"/>
    <w:rsid w:val="00657AEE"/>
    <w:rsid w:val="00657AF2"/>
    <w:rsid w:val="0066300D"/>
    <w:rsid w:val="0066536A"/>
    <w:rsid w:val="00665F2C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374C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76B3C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5FC4"/>
    <w:rsid w:val="00806DCC"/>
    <w:rsid w:val="008102B5"/>
    <w:rsid w:val="00812B30"/>
    <w:rsid w:val="00813F5B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3493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5E1E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4E3F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86E64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1980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759BF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F58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26C30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1219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4D78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0716"/>
    <w:rsid w:val="00E815AD"/>
    <w:rsid w:val="00E81638"/>
    <w:rsid w:val="00E8412B"/>
    <w:rsid w:val="00E8718A"/>
    <w:rsid w:val="00E902EA"/>
    <w:rsid w:val="00E904B5"/>
    <w:rsid w:val="00E94F7E"/>
    <w:rsid w:val="00E97723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5A4E"/>
    <w:rsid w:val="00F8768C"/>
    <w:rsid w:val="00F91ECF"/>
    <w:rsid w:val="00F94B0D"/>
    <w:rsid w:val="00F9674F"/>
    <w:rsid w:val="00FA237F"/>
    <w:rsid w:val="00FA440E"/>
    <w:rsid w:val="00FA570F"/>
    <w:rsid w:val="00FA6EA6"/>
    <w:rsid w:val="00FB0F9D"/>
    <w:rsid w:val="00FB16A2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2D69"/>
    <w:rsid w:val="00FD30F1"/>
    <w:rsid w:val="00FD3AFD"/>
    <w:rsid w:val="00FD71EC"/>
    <w:rsid w:val="00FD72C6"/>
    <w:rsid w:val="00FE121B"/>
    <w:rsid w:val="00FE16C8"/>
    <w:rsid w:val="00FE1782"/>
    <w:rsid w:val="00FE6D8A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BE09A"/>
  <w15:docId w15:val="{15832F25-AB75-43B5-AB2C-8FD97C2B6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98-2-1-97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598-2-1-97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D2D9812-6BDF-4D75-B762-B0F46232E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49E85B-2D8B-4392-9974-2C34AF243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1180</Words>
  <Characters>6729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Sokolov_DE</dc:creator>
  <cp:lastModifiedBy>Понаморев Сергей Егорович</cp:lastModifiedBy>
  <cp:revision>4</cp:revision>
  <cp:lastPrinted>2009-10-15T06:49:00Z</cp:lastPrinted>
  <dcterms:created xsi:type="dcterms:W3CDTF">2019-06-20T13:05:00Z</dcterms:created>
  <dcterms:modified xsi:type="dcterms:W3CDTF">2019-09-24T11:27:00Z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